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5B" w:rsidRDefault="00965C75" w:rsidP="00906C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6C5B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универсальному инфраструктурному листу </w:t>
      </w:r>
    </w:p>
    <w:p w:rsidR="00652142" w:rsidRPr="00906C5B" w:rsidRDefault="00965C75" w:rsidP="00906C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C5B">
        <w:rPr>
          <w:rFonts w:ascii="Times New Roman" w:hAnsi="Times New Roman" w:cs="Times New Roman"/>
          <w:b/>
          <w:sz w:val="28"/>
          <w:szCs w:val="28"/>
        </w:rPr>
        <w:t>по компетенции 02 «Информационные кабельные сети»</w:t>
      </w:r>
    </w:p>
    <w:p w:rsidR="00906C5B" w:rsidRPr="00906C5B" w:rsidRDefault="00906C5B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54F" w:rsidRPr="00906C5B" w:rsidRDefault="0040754F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C5B">
        <w:rPr>
          <w:rFonts w:ascii="Times New Roman" w:hAnsi="Times New Roman" w:cs="Times New Roman"/>
          <w:sz w:val="28"/>
          <w:szCs w:val="28"/>
        </w:rPr>
        <w:t>Ин</w:t>
      </w:r>
      <w:r w:rsidR="00444017" w:rsidRPr="00906C5B">
        <w:rPr>
          <w:rFonts w:ascii="Times New Roman" w:hAnsi="Times New Roman" w:cs="Times New Roman"/>
          <w:sz w:val="28"/>
          <w:szCs w:val="28"/>
        </w:rPr>
        <w:t>фраструктурный лист разработан для возможности реализации типовых конкурсных заданий по компетенции 02 «Информационные кабельные сети»</w:t>
      </w:r>
      <w:r w:rsidR="00906C5B">
        <w:rPr>
          <w:rFonts w:ascii="Times New Roman" w:hAnsi="Times New Roman" w:cs="Times New Roman"/>
          <w:sz w:val="28"/>
          <w:szCs w:val="28"/>
        </w:rPr>
        <w:t>.</w:t>
      </w:r>
    </w:p>
    <w:p w:rsidR="00906C5B" w:rsidRDefault="00906C5B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848BF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пециальности среднего профессионального образования, для реализации образовательных программ по которым предназначены ресурсы данной мастерской:</w:t>
      </w:r>
    </w:p>
    <w:p w:rsidR="005848BF" w:rsidRPr="00906C5B" w:rsidRDefault="005848BF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11.02.11 Сети связи и системы коммутации</w:t>
      </w:r>
    </w:p>
    <w:p w:rsidR="005848BF" w:rsidRPr="00906C5B" w:rsidRDefault="005848BF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11.02.09 Многоканальные телекоммуникационные системы</w:t>
      </w:r>
    </w:p>
    <w:p w:rsidR="005848BF" w:rsidRPr="00906C5B" w:rsidRDefault="005848BF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11.02.08 Средства связи с подвижными объектами</w:t>
      </w:r>
    </w:p>
    <w:p w:rsidR="005848BF" w:rsidRDefault="005848BF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11.02.10 Радиосвязь, радиовещание и телевидение</w:t>
      </w:r>
    </w:p>
    <w:p w:rsidR="00906C5B" w:rsidRPr="00906C5B" w:rsidRDefault="00906C5B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11.02.15 Инфокоммуникационные сети и системы связи</w:t>
      </w:r>
    </w:p>
    <w:p w:rsidR="005848BF" w:rsidRDefault="005848BF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10.02.02 Информационная безопасность телекоммуникационных систем</w:t>
      </w:r>
    </w:p>
    <w:p w:rsidR="00906C5B" w:rsidRPr="00906C5B" w:rsidRDefault="00906C5B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10.02.04 Обеспечение информационной безопасности телекоммуникационных систем</w:t>
      </w:r>
    </w:p>
    <w:p w:rsidR="005848BF" w:rsidRPr="00906C5B" w:rsidRDefault="005848BF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27.02.05 Системы и средства диспетчерского управления</w:t>
      </w:r>
    </w:p>
    <w:p w:rsidR="00405264" w:rsidRPr="00906C5B" w:rsidRDefault="00405264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09.02.02 Компьютерные сети</w:t>
      </w:r>
      <w:r w:rsidR="009B3C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906C5B" w:rsidRDefault="00906C5B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77EE" w:rsidRPr="00906C5B" w:rsidRDefault="002F77EE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С применением оборудования данной мастерской</w:t>
      </w:r>
      <w:r w:rsidR="00795EF1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 выполнение следующих видов образовательной и иной деятельности:</w:t>
      </w:r>
    </w:p>
    <w:p w:rsidR="00795EF1" w:rsidRPr="00906C5B" w:rsidRDefault="00795EF1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1. Проведение занятий и квалификационных экзаменов в рамках учебной</w:t>
      </w:r>
      <w:r w:rsidR="00710FF9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производственной</w:t>
      </w: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практик</w:t>
      </w:r>
      <w:r w:rsidR="00FF0A54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по программам</w:t>
      </w:r>
      <w:r w:rsidR="00FF0A54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СПО.</w:t>
      </w:r>
    </w:p>
    <w:p w:rsidR="00795EF1" w:rsidRPr="00906C5B" w:rsidRDefault="00795EF1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2.Проведение занятий и квалификационных экзаменов в рамках дополнительного профессионального образования, для студентов СПО и школьников.</w:t>
      </w:r>
    </w:p>
    <w:p w:rsidR="00795EF1" w:rsidRPr="00906C5B" w:rsidRDefault="00795EF1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3.Проведение занятий и квалификационных экзаменов в рамках профессиональной </w:t>
      </w:r>
      <w:r w:rsidR="00710FF9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пере</w:t>
      </w: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подготовки и повышения квалификации, в том числе для лиц </w:t>
      </w:r>
      <w:proofErr w:type="spellStart"/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предпенсионного</w:t>
      </w:r>
      <w:proofErr w:type="spellEnd"/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возраста.</w:t>
      </w:r>
    </w:p>
    <w:p w:rsidR="00710FF9" w:rsidRPr="00906C5B" w:rsidRDefault="00710FF9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4.Проведение региональных</w:t>
      </w:r>
      <w:r w:rsidR="00FF0A54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других</w:t>
      </w: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чемпионатов по стандартам </w:t>
      </w:r>
      <w:proofErr w:type="spellStart"/>
      <w:r w:rsidRPr="00906C5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WorldSkills</w:t>
      </w:r>
      <w:proofErr w:type="spellEnd"/>
      <w:r w:rsid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данной компетенции.</w:t>
      </w:r>
    </w:p>
    <w:p w:rsidR="00565E6D" w:rsidRPr="00906C5B" w:rsidRDefault="00710FF9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16003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Сдача демонстрационного экзамена по стандартам </w:t>
      </w:r>
      <w:proofErr w:type="spellStart"/>
      <w:r w:rsidRPr="00906C5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WorldSkills</w:t>
      </w:r>
      <w:proofErr w:type="spellEnd"/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565E6D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качестве</w:t>
      </w: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добровольного школьного экзамена, д</w:t>
      </w:r>
      <w:r w:rsidR="00565E6D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емонстрационного экзамена в рамках </w:t>
      </w:r>
      <w:r w:rsidR="00906C5B">
        <w:rPr>
          <w:rFonts w:ascii="Times New Roman" w:hAnsi="Times New Roman" w:cs="Times New Roman"/>
          <w:color w:val="000000" w:themeColor="text1"/>
          <w:sz w:val="28"/>
          <w:szCs w:val="28"/>
        </w:rPr>
        <w:t>ГИА</w:t>
      </w:r>
      <w:r w:rsidR="00565E6D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</w:t>
      </w:r>
      <w:r w:rsidR="00FF0A54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5E6D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СПО, демонстрационного экзамена в рамках квалификационного экзамена</w:t>
      </w:r>
      <w:r w:rsidR="00FF0A54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65E6D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профессиональной переподготовке и повышении квалификации, в том числе для лиц </w:t>
      </w:r>
      <w:proofErr w:type="spellStart"/>
      <w:r w:rsidR="00565E6D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предпенсионного</w:t>
      </w:r>
      <w:proofErr w:type="spellEnd"/>
      <w:r w:rsidR="00565E6D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возраста.</w:t>
      </w:r>
    </w:p>
    <w:p w:rsidR="00FF0A54" w:rsidRPr="00906C5B" w:rsidRDefault="00FF0A54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6.Проведение мастер- классов в рамках </w:t>
      </w:r>
      <w:r w:rsidR="000F281E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праздников и </w:t>
      </w: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дней открытых дверей.</w:t>
      </w:r>
    </w:p>
    <w:p w:rsidR="00FF0A54" w:rsidRPr="00906C5B" w:rsidRDefault="00FF0A54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0A54" w:rsidRPr="00906C5B" w:rsidRDefault="00FF0A54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Инфраструктурный лист содержит позиции</w:t>
      </w:r>
      <w:r w:rsidR="00906C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наличие и использование которых имеет рекомендательный характер</w:t>
      </w:r>
      <w:r w:rsidR="00AC56C5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849DA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данных позиций возможно </w:t>
      </w:r>
      <w:r w:rsidR="00E849DA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полное выполнение типового конкурсного задания.</w:t>
      </w:r>
      <w:r w:rsidR="00AC56C5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Данные позиции отображены в пункте 2 «Инструменты», а именно:</w:t>
      </w:r>
    </w:p>
    <w:p w:rsidR="00AC56C5" w:rsidRPr="00906C5B" w:rsidRDefault="00AC56C5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-Клещи обжимные для модулей </w:t>
      </w:r>
      <w:proofErr w:type="spellStart"/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Keystone</w:t>
      </w:r>
      <w:proofErr w:type="spellEnd"/>
      <w:r w:rsidR="0008348F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(пункт 26)</w:t>
      </w:r>
    </w:p>
    <w:p w:rsidR="00AC56C5" w:rsidRPr="00906C5B" w:rsidRDefault="00AC56C5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- Фонарик c элементом питания</w:t>
      </w:r>
      <w:r w:rsidR="0008348F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(пункт 27)</w:t>
      </w:r>
    </w:p>
    <w:p w:rsidR="00AC56C5" w:rsidRPr="00906C5B" w:rsidRDefault="00AC56C5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Аккумуляторная</w:t>
      </w:r>
      <w:proofErr w:type="gramEnd"/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дрель-</w:t>
      </w:r>
      <w:proofErr w:type="spellStart"/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шуруповерт</w:t>
      </w:r>
      <w:proofErr w:type="spellEnd"/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набором бит</w:t>
      </w:r>
      <w:r w:rsidR="0008348F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(пункт 28)</w:t>
      </w:r>
    </w:p>
    <w:p w:rsidR="00AC56C5" w:rsidRPr="00906C5B" w:rsidRDefault="00AC56C5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- Уровень</w:t>
      </w:r>
      <w:r w:rsidR="0008348F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(пункт 29)</w:t>
      </w:r>
    </w:p>
    <w:p w:rsidR="00AC56C5" w:rsidRPr="00906C5B" w:rsidRDefault="00AC56C5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- Контейнер для КДЗС</w:t>
      </w:r>
      <w:r w:rsidR="0008348F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(пункт 30)</w:t>
      </w:r>
    </w:p>
    <w:p w:rsidR="00AC56C5" w:rsidRPr="00906C5B" w:rsidRDefault="00AC56C5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Контейнер для </w:t>
      </w:r>
      <w:proofErr w:type="spellStart"/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безворсовых</w:t>
      </w:r>
      <w:proofErr w:type="spellEnd"/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салфеток</w:t>
      </w:r>
      <w:r w:rsidR="0008348F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(пункт 31)</w:t>
      </w:r>
    </w:p>
    <w:p w:rsidR="00AC56C5" w:rsidRPr="00906C5B" w:rsidRDefault="00AC56C5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- Ножницы для резки бумаги</w:t>
      </w:r>
      <w:r w:rsidR="0008348F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(пункт 32)</w:t>
      </w:r>
    </w:p>
    <w:p w:rsidR="00AC56C5" w:rsidRPr="00906C5B" w:rsidRDefault="00AC56C5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- Штангенциркуль</w:t>
      </w:r>
      <w:r w:rsidR="0008348F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(пункт 33)</w:t>
      </w:r>
    </w:p>
    <w:p w:rsidR="00AC56C5" w:rsidRPr="00906C5B" w:rsidRDefault="00AC56C5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- Угольник 90°</w:t>
      </w:r>
      <w:r w:rsidR="0008348F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(пункт 34)</w:t>
      </w:r>
    </w:p>
    <w:p w:rsidR="00AC56C5" w:rsidRPr="00906C5B" w:rsidRDefault="00AC56C5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- Пояс для инструмента</w:t>
      </w:r>
      <w:r w:rsidR="0008348F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(пункт 35)</w:t>
      </w:r>
    </w:p>
    <w:p w:rsidR="00AC56C5" w:rsidRPr="00906C5B" w:rsidRDefault="00AC56C5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- Тальк</w:t>
      </w:r>
      <w:r w:rsidR="0008348F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(пункт 36)</w:t>
      </w:r>
    </w:p>
    <w:p w:rsidR="00AC56C5" w:rsidRPr="00906C5B" w:rsidRDefault="00AC56C5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- Складное ведро</w:t>
      </w:r>
      <w:r w:rsidR="0008348F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(пункт 37)</w:t>
      </w:r>
    </w:p>
    <w:p w:rsidR="00AC56C5" w:rsidRPr="00906C5B" w:rsidRDefault="00AC56C5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- Органайзер для укладки КДЗС в процессе сварки</w:t>
      </w:r>
      <w:r w:rsidR="0008348F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(пункт 38)</w:t>
      </w:r>
    </w:p>
    <w:p w:rsidR="00AC56C5" w:rsidRPr="00906C5B" w:rsidRDefault="00AC56C5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- Устройство затяжки кабеля</w:t>
      </w:r>
      <w:r w:rsidR="0008348F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(пункт 39)</w:t>
      </w:r>
    </w:p>
    <w:p w:rsidR="00AC56C5" w:rsidRPr="00906C5B" w:rsidRDefault="00AC56C5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- Напольный коврик</w:t>
      </w:r>
      <w:r w:rsidR="0008348F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(пункт 40)</w:t>
      </w:r>
    </w:p>
    <w:p w:rsidR="00AC56C5" w:rsidRPr="00906C5B" w:rsidRDefault="00AC56C5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- Таймер</w:t>
      </w:r>
      <w:r w:rsidR="0008348F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(пункт 41)</w:t>
      </w:r>
    </w:p>
    <w:p w:rsidR="00AC56C5" w:rsidRPr="00906C5B" w:rsidRDefault="00AC56C5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- Этикетки маркировочные</w:t>
      </w:r>
      <w:r w:rsidR="0008348F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(пункт 42)</w:t>
      </w:r>
    </w:p>
    <w:p w:rsidR="00AC56C5" w:rsidRPr="00906C5B" w:rsidRDefault="00AC56C5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- Браслет магнитный (пункт 43)</w:t>
      </w:r>
    </w:p>
    <w:p w:rsidR="0008348F" w:rsidRPr="00906C5B" w:rsidRDefault="0008348F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003" w:rsidRPr="00906C5B" w:rsidRDefault="00E849DA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детализация технических характеристик:</w:t>
      </w:r>
    </w:p>
    <w:p w:rsidR="00405264" w:rsidRPr="00906C5B" w:rsidRDefault="00C75266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F2BC1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Рабочий стенд</w:t>
      </w: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(пункт 1.1) - </w:t>
      </w:r>
      <w:r w:rsidR="005F2BC1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изготовлен силами учебного заведения, по </w:t>
      </w:r>
      <w:proofErr w:type="gramStart"/>
      <w:r w:rsidR="005F2BC1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размерам</w:t>
      </w:r>
      <w:proofErr w:type="gramEnd"/>
      <w:r w:rsidR="005F2BC1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приведенным в описании. Материалом для изготовления может служить профильная труба 20х20 мм, либо деревянный брус 40х40 мм. Щиты для облицовки</w:t>
      </w: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F2BC1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</w:t>
      </w: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F2BC1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ыть изготовлены из ДСП панелей, фанеры и других облицовочных материалов</w:t>
      </w: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F2BC1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способных выдержать оборудование настенного типа (шкаф телекоммуникационный не менее 12 </w:t>
      </w:r>
      <w:r w:rsidR="005F2BC1" w:rsidRPr="00906C5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</w:t>
      </w: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кроссы  и коммутационные панели настенного типа). </w:t>
      </w:r>
      <w:r w:rsidR="005F2BC1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Длина проволочного лотка для организации одного рабочего места должна составлять 6 метров</w:t>
      </w:r>
      <w:r w:rsidR="005F2BC1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(2шт х 3м). Длина кабельного короба – 2 метра на 4 рабочих места (1шт -2м).</w:t>
      </w:r>
    </w:p>
    <w:p w:rsidR="00C75266" w:rsidRPr="00906C5B" w:rsidRDefault="00C75266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2.Кабельные сборки (пункт 5.1; 5.2; 5.3) </w:t>
      </w:r>
      <w:r w:rsidR="002E5E07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– возможна самостоятельная сборка данных комплектов, количество внесенных неисправностей должно соответствовать ИЛ.</w:t>
      </w:r>
    </w:p>
    <w:p w:rsidR="002E5E07" w:rsidRPr="00906C5B" w:rsidRDefault="002E5E07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3. Розетки 220в (пункт 6.1) – необходимо обеспечить возможность подключения блока розеток (пункт 1.16) ,независимо от его расположения в 19 конструктиве (учесть</w:t>
      </w:r>
      <w:r w:rsidR="007E274D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расположение розеток 220</w:t>
      </w:r>
      <w:proofErr w:type="gramStart"/>
      <w:r w:rsidR="007E274D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="007E274D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длину </w:t>
      </w:r>
      <w:r w:rsidR="007E274D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кабеля блоков</w:t>
      </w: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розеток). </w:t>
      </w:r>
    </w:p>
    <w:p w:rsidR="007E274D" w:rsidRPr="00906C5B" w:rsidRDefault="007E274D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4.Разметка рабочих зон (пункт 6.2) – может быть выполнена на полу при помощи яркой самоклеящейся ленты, либо при помощи стоек</w:t>
      </w:r>
      <w:r w:rsidR="00B636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оборудованных лентами.</w:t>
      </w:r>
    </w:p>
    <w:p w:rsidR="007E274D" w:rsidRPr="00906C5B" w:rsidRDefault="007E274D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5. Видеотрансляция (пункт 9.4) – должна быть организована возможность обеспечения видеотрансляций всех проводимых мероприятий.</w:t>
      </w:r>
      <w:r w:rsidR="00FE6758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Идеальным вариантом будет возможность </w:t>
      </w:r>
      <w:r w:rsidR="00FE6758"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наблюдения за каждым рабочим местом.</w:t>
      </w:r>
    </w:p>
    <w:p w:rsidR="000F281E" w:rsidRPr="00906C5B" w:rsidRDefault="000F281E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54F" w:rsidRDefault="000F281E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C5B">
        <w:rPr>
          <w:rFonts w:ascii="Times New Roman" w:hAnsi="Times New Roman" w:cs="Times New Roman"/>
          <w:color w:val="000000" w:themeColor="text1"/>
          <w:sz w:val="28"/>
          <w:szCs w:val="28"/>
        </w:rPr>
        <w:t>Состав рабочей группы:</w:t>
      </w:r>
    </w:p>
    <w:p w:rsidR="009918C6" w:rsidRPr="00906C5B" w:rsidRDefault="009918C6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6C5B" w:rsidRPr="009918C6" w:rsidRDefault="00906C5B" w:rsidP="00991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18C6">
        <w:rPr>
          <w:rFonts w:ascii="Times New Roman" w:hAnsi="Times New Roman" w:cs="Times New Roman"/>
          <w:color w:val="000000" w:themeColor="text1"/>
          <w:sz w:val="28"/>
          <w:szCs w:val="28"/>
        </w:rPr>
        <w:t>Андреев Владимир Дмитриевич, международный эксперт по компетенции «Информационные кабельные сети»</w:t>
      </w:r>
    </w:p>
    <w:p w:rsidR="00906C5B" w:rsidRPr="009918C6" w:rsidRDefault="00906C5B" w:rsidP="00991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1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Плотников Павел Владимирович, эксперт по компетенции </w:t>
      </w:r>
      <w:r w:rsidRPr="009918C6">
        <w:rPr>
          <w:rFonts w:ascii="Times New Roman" w:hAnsi="Times New Roman" w:cs="Times New Roman"/>
          <w:color w:val="000000" w:themeColor="text1"/>
          <w:sz w:val="28"/>
          <w:szCs w:val="28"/>
        </w:rPr>
        <w:t>«Информационные кабельные сети»</w:t>
      </w:r>
      <w:r w:rsidRPr="009918C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06C5B">
        <w:t xml:space="preserve"> </w:t>
      </w:r>
      <w:r w:rsidRPr="00991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мастер производственного обучения ГБПОУ «Колледж связи №54» им. </w:t>
      </w:r>
      <w:proofErr w:type="spellStart"/>
      <w:r w:rsidRPr="009918C6">
        <w:rPr>
          <w:rFonts w:ascii="Times New Roman" w:hAnsi="Times New Roman" w:cs="Times New Roman"/>
          <w:color w:val="000000" w:themeColor="text1"/>
          <w:sz w:val="28"/>
          <w:szCs w:val="28"/>
        </w:rPr>
        <w:t>П.М.Вострухина</w:t>
      </w:r>
      <w:proofErr w:type="spellEnd"/>
    </w:p>
    <w:p w:rsidR="00906C5B" w:rsidRPr="009918C6" w:rsidRDefault="00906C5B" w:rsidP="00991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918C6">
        <w:rPr>
          <w:rFonts w:ascii="Times New Roman" w:hAnsi="Times New Roman" w:cs="Times New Roman"/>
          <w:color w:val="000000" w:themeColor="text1"/>
          <w:sz w:val="28"/>
          <w:szCs w:val="28"/>
        </w:rPr>
        <w:t>Комов</w:t>
      </w:r>
      <w:proofErr w:type="spellEnd"/>
      <w:r w:rsidRPr="00991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Евгений Юрьевич</w:t>
      </w:r>
      <w:r w:rsidRPr="00991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918C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регионального отраслевого ресурсного</w:t>
      </w:r>
      <w:r w:rsidR="009918C6" w:rsidRPr="00991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</w:t>
      </w:r>
      <w:r w:rsidR="009918C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918C6" w:rsidRPr="00991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информационных технологий и телекоммуникаций</w:t>
      </w:r>
      <w:r w:rsidR="009918C6" w:rsidRPr="009918C6">
        <w:t xml:space="preserve"> </w:t>
      </w:r>
      <w:r w:rsidR="009918C6" w:rsidRPr="009918C6">
        <w:rPr>
          <w:rFonts w:ascii="Times New Roman" w:hAnsi="Times New Roman" w:cs="Times New Roman"/>
          <w:color w:val="000000" w:themeColor="text1"/>
          <w:sz w:val="28"/>
          <w:szCs w:val="28"/>
        </w:rPr>
        <w:t>ГБПОУ РО</w:t>
      </w:r>
      <w:r w:rsidR="00482E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18C6" w:rsidRPr="009918C6">
        <w:rPr>
          <w:rFonts w:ascii="Times New Roman" w:hAnsi="Times New Roman" w:cs="Times New Roman"/>
          <w:color w:val="000000" w:themeColor="text1"/>
          <w:sz w:val="28"/>
          <w:szCs w:val="28"/>
        </w:rPr>
        <w:t>«Ростовский-на-Дону колледж связи и информатики»</w:t>
      </w:r>
    </w:p>
    <w:p w:rsidR="000F281E" w:rsidRPr="009918C6" w:rsidRDefault="00906C5B" w:rsidP="009918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18C6">
        <w:rPr>
          <w:rFonts w:ascii="Times New Roman" w:hAnsi="Times New Roman" w:cs="Times New Roman"/>
          <w:color w:val="000000" w:themeColor="text1"/>
          <w:sz w:val="28"/>
          <w:szCs w:val="28"/>
        </w:rPr>
        <w:t>Коваленко Олег Викторович</w:t>
      </w:r>
      <w:r w:rsidRPr="009918C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918C6" w:rsidRPr="009918C6">
        <w:t xml:space="preserve"> </w:t>
      </w:r>
      <w:r w:rsidR="009918C6" w:rsidRPr="009918C6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директора по учебно-производственной работе и информационной безопасности</w:t>
      </w:r>
      <w:r w:rsidR="00991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ГБПОУ РО </w:t>
      </w:r>
      <w:r w:rsidRPr="009918C6">
        <w:rPr>
          <w:rFonts w:ascii="Times New Roman" w:hAnsi="Times New Roman" w:cs="Times New Roman"/>
          <w:color w:val="000000" w:themeColor="text1"/>
          <w:sz w:val="28"/>
          <w:szCs w:val="28"/>
        </w:rPr>
        <w:t>«Ростовский-на-До</w:t>
      </w:r>
      <w:r w:rsidR="009918C6" w:rsidRPr="009918C6">
        <w:rPr>
          <w:rFonts w:ascii="Times New Roman" w:hAnsi="Times New Roman" w:cs="Times New Roman"/>
          <w:color w:val="000000" w:themeColor="text1"/>
          <w:sz w:val="28"/>
          <w:szCs w:val="28"/>
        </w:rPr>
        <w:t>ну колледж связи и информатики»</w:t>
      </w:r>
    </w:p>
    <w:p w:rsidR="00FE6758" w:rsidRPr="00906C5B" w:rsidRDefault="00FE6758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48BF" w:rsidRPr="00906C5B" w:rsidRDefault="005848BF" w:rsidP="00906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848BF" w:rsidRPr="00906C5B" w:rsidSect="004E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47C94"/>
    <w:multiLevelType w:val="hybridMultilevel"/>
    <w:tmpl w:val="17848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5C75"/>
    <w:rsid w:val="00014F2E"/>
    <w:rsid w:val="0008348F"/>
    <w:rsid w:val="000E1264"/>
    <w:rsid w:val="000F281E"/>
    <w:rsid w:val="002623CA"/>
    <w:rsid w:val="002E5E07"/>
    <w:rsid w:val="002F77EE"/>
    <w:rsid w:val="00405264"/>
    <w:rsid w:val="0040754F"/>
    <w:rsid w:val="00444017"/>
    <w:rsid w:val="00482EC2"/>
    <w:rsid w:val="004E5AC4"/>
    <w:rsid w:val="00565E6D"/>
    <w:rsid w:val="005848BF"/>
    <w:rsid w:val="005F2BC1"/>
    <w:rsid w:val="00710FF9"/>
    <w:rsid w:val="00795EF1"/>
    <w:rsid w:val="007E274D"/>
    <w:rsid w:val="00906C5B"/>
    <w:rsid w:val="00965C75"/>
    <w:rsid w:val="009918C6"/>
    <w:rsid w:val="009B3C6C"/>
    <w:rsid w:val="00A768BF"/>
    <w:rsid w:val="00AC56C5"/>
    <w:rsid w:val="00B63652"/>
    <w:rsid w:val="00C16003"/>
    <w:rsid w:val="00C75266"/>
    <w:rsid w:val="00C80753"/>
    <w:rsid w:val="00E849DA"/>
    <w:rsid w:val="00FE6758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wolf</cp:lastModifiedBy>
  <cp:revision>8</cp:revision>
  <dcterms:created xsi:type="dcterms:W3CDTF">2020-04-16T08:06:00Z</dcterms:created>
  <dcterms:modified xsi:type="dcterms:W3CDTF">2020-04-22T07:15:00Z</dcterms:modified>
</cp:coreProperties>
</file>